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F836F" w14:textId="77777777" w:rsidR="00F4545E" w:rsidRPr="00F4545E" w:rsidRDefault="00F4545E" w:rsidP="00F4545E">
      <w:pPr>
        <w:ind w:firstLine="142"/>
        <w:jc w:val="center"/>
        <w:rPr>
          <w:b/>
          <w:color w:val="002060"/>
          <w:spacing w:val="4"/>
          <w:sz w:val="28"/>
          <w:szCs w:val="32"/>
        </w:rPr>
      </w:pPr>
      <w:r w:rsidRPr="00F4545E">
        <w:rPr>
          <w:noProof/>
          <w:sz w:val="20"/>
          <w:szCs w:val="20"/>
        </w:rPr>
        <w:object w:dxaOrig="4540" w:dyaOrig="5567" w14:anchorId="52161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25pt" o:ole="">
            <v:imagedata r:id="rId7" o:title=""/>
          </v:shape>
          <o:OLEObject Type="Embed" ProgID="CorelDraw.Graphic.22" ShapeID="_x0000_i1025" DrawAspect="Content" ObjectID="_1759060541" r:id="rId8"/>
        </w:object>
      </w:r>
    </w:p>
    <w:p w14:paraId="4672109E" w14:textId="77777777" w:rsidR="00F4545E" w:rsidRPr="00F4545E" w:rsidRDefault="00F4545E" w:rsidP="00F4545E">
      <w:pPr>
        <w:ind w:firstLine="142"/>
        <w:jc w:val="center"/>
        <w:rPr>
          <w:b/>
          <w:color w:val="002060"/>
          <w:spacing w:val="4"/>
          <w:sz w:val="28"/>
          <w:szCs w:val="32"/>
        </w:rPr>
      </w:pPr>
      <w:r w:rsidRPr="00F4545E">
        <w:rPr>
          <w:b/>
          <w:color w:val="002060"/>
          <w:spacing w:val="4"/>
          <w:sz w:val="28"/>
          <w:szCs w:val="32"/>
        </w:rPr>
        <w:t>РЕСПУБЛИКА ДАГЕСТАН</w:t>
      </w:r>
    </w:p>
    <w:p w14:paraId="79FE74D8" w14:textId="77777777" w:rsidR="00F00278" w:rsidRDefault="00F00278" w:rsidP="00F4545E">
      <w:pPr>
        <w:keepNext/>
        <w:jc w:val="center"/>
        <w:outlineLvl w:val="1"/>
        <w:rPr>
          <w:b/>
          <w:color w:val="002060"/>
          <w:spacing w:val="4"/>
          <w:sz w:val="28"/>
          <w:szCs w:val="32"/>
        </w:rPr>
      </w:pPr>
      <w:r>
        <w:rPr>
          <w:b/>
          <w:color w:val="002060"/>
          <w:spacing w:val="4"/>
          <w:sz w:val="28"/>
          <w:szCs w:val="32"/>
        </w:rPr>
        <w:t xml:space="preserve">СОБРАНИЕ ДЕПУТАТОВ СЕЛЬСКОГО ПОСЕЛЕНИЯ </w:t>
      </w:r>
    </w:p>
    <w:p w14:paraId="56878A91" w14:textId="65F7BC30" w:rsidR="00F4545E" w:rsidRPr="003E2D6C" w:rsidRDefault="0044393B" w:rsidP="00F4545E">
      <w:pPr>
        <w:keepNext/>
        <w:jc w:val="center"/>
        <w:outlineLvl w:val="1"/>
        <w:rPr>
          <w:b/>
          <w:color w:val="002060"/>
          <w:spacing w:val="4"/>
          <w:sz w:val="28"/>
          <w:szCs w:val="32"/>
        </w:rPr>
      </w:pPr>
      <w:r>
        <w:rPr>
          <w:b/>
          <w:color w:val="002060"/>
          <w:spacing w:val="4"/>
          <w:sz w:val="28"/>
          <w:szCs w:val="32"/>
        </w:rPr>
        <w:t>«СЕЛО САЛИК</w:t>
      </w:r>
      <w:r w:rsidR="00F00278">
        <w:rPr>
          <w:b/>
          <w:color w:val="002060"/>
          <w:spacing w:val="4"/>
          <w:sz w:val="28"/>
          <w:szCs w:val="32"/>
        </w:rPr>
        <w:t>»</w:t>
      </w:r>
    </w:p>
    <w:p w14:paraId="28DBC487" w14:textId="77777777" w:rsidR="00F4545E" w:rsidRPr="00F4545E" w:rsidRDefault="00F4545E" w:rsidP="00F4545E">
      <w:pPr>
        <w:rPr>
          <w:sz w:val="18"/>
          <w:szCs w:val="20"/>
        </w:rPr>
      </w:pPr>
    </w:p>
    <w:p w14:paraId="120F3F72" w14:textId="31D5806D" w:rsidR="00F4545E" w:rsidRPr="00F4545E" w:rsidRDefault="00F4545E" w:rsidP="00F4545E">
      <w:pPr>
        <w:rPr>
          <w:sz w:val="20"/>
          <w:szCs w:val="20"/>
        </w:rPr>
      </w:pPr>
      <w:r w:rsidRPr="00F4545E">
        <w:rPr>
          <w:sz w:val="20"/>
          <w:szCs w:val="20"/>
        </w:rPr>
        <w:t xml:space="preserve"> </w:t>
      </w:r>
    </w:p>
    <w:p w14:paraId="6E01A811" w14:textId="57E9DD0D" w:rsidR="00F4545E" w:rsidRPr="00F4545E" w:rsidRDefault="001C7CCB" w:rsidP="00F4545E">
      <w:pPr>
        <w:rPr>
          <w:color w:val="1F4E79"/>
          <w:sz w:val="20"/>
          <w:szCs w:val="20"/>
        </w:rPr>
      </w:pPr>
      <w:r>
        <w:rPr>
          <w:noProof/>
          <w:color w:val="1F4E7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E3A7A" wp14:editId="58553547">
                <wp:simplePos x="0" y="0"/>
                <wp:positionH relativeFrom="column">
                  <wp:posOffset>-41910</wp:posOffset>
                </wp:positionH>
                <wp:positionV relativeFrom="paragraph">
                  <wp:posOffset>78740</wp:posOffset>
                </wp:positionV>
                <wp:extent cx="6475095" cy="7620"/>
                <wp:effectExtent l="34290" t="31115" r="34290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5095" cy="76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68F8EC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6.2pt" to="506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" strokecolor="red" strokeweight="4.5pt">
                <v:stroke linestyle="thickThin"/>
              </v:line>
            </w:pict>
          </mc:Fallback>
        </mc:AlternateContent>
      </w:r>
      <w:r w:rsidR="00F4545E" w:rsidRPr="00F4545E">
        <w:rPr>
          <w:color w:val="1F4E79"/>
          <w:sz w:val="20"/>
          <w:szCs w:val="20"/>
        </w:rPr>
        <w:t xml:space="preserve">                 </w:t>
      </w:r>
    </w:p>
    <w:p w14:paraId="50998218" w14:textId="77777777" w:rsidR="00F4545E" w:rsidRPr="00F4545E" w:rsidRDefault="00F4545E" w:rsidP="00F4545E">
      <w:pPr>
        <w:rPr>
          <w:sz w:val="20"/>
          <w:szCs w:val="20"/>
        </w:rPr>
      </w:pPr>
    </w:p>
    <w:p w14:paraId="2C20BE8B" w14:textId="01DFD2DA" w:rsidR="00F4545E" w:rsidRPr="00F4545E" w:rsidRDefault="007209E5" w:rsidP="008D592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3F5E57">
        <w:rPr>
          <w:sz w:val="28"/>
          <w:szCs w:val="28"/>
        </w:rPr>
        <w:t xml:space="preserve">09»  октября </w:t>
      </w:r>
      <w:r>
        <w:rPr>
          <w:sz w:val="28"/>
          <w:szCs w:val="28"/>
        </w:rPr>
        <w:t xml:space="preserve"> </w:t>
      </w:r>
      <w:r w:rsidR="00614F03">
        <w:rPr>
          <w:sz w:val="28"/>
          <w:szCs w:val="28"/>
        </w:rPr>
        <w:t>2023</w:t>
      </w:r>
      <w:r w:rsidR="00F4545E" w:rsidRPr="00F4545E">
        <w:rPr>
          <w:sz w:val="28"/>
          <w:szCs w:val="28"/>
        </w:rPr>
        <w:t xml:space="preserve">г.                                          </w:t>
      </w:r>
      <w:r w:rsidR="008D592E">
        <w:rPr>
          <w:sz w:val="28"/>
          <w:szCs w:val="28"/>
        </w:rPr>
        <w:t xml:space="preserve">                      </w:t>
      </w:r>
      <w:r w:rsidR="003F5E57">
        <w:rPr>
          <w:sz w:val="28"/>
          <w:szCs w:val="28"/>
        </w:rPr>
        <w:t>№ 34</w:t>
      </w:r>
    </w:p>
    <w:p w14:paraId="2B553924" w14:textId="77777777" w:rsidR="00212768" w:rsidRDefault="00212768" w:rsidP="005F2BA5">
      <w:pPr>
        <w:ind w:firstLine="900"/>
        <w:jc w:val="both"/>
        <w:rPr>
          <w:sz w:val="28"/>
          <w:szCs w:val="28"/>
        </w:rPr>
      </w:pPr>
    </w:p>
    <w:p w14:paraId="3777B2DC" w14:textId="061566F9" w:rsidR="00525BBB" w:rsidRDefault="00525BBB" w:rsidP="008A5B73">
      <w:pPr>
        <w:rPr>
          <w:sz w:val="20"/>
          <w:szCs w:val="20"/>
        </w:rPr>
      </w:pPr>
    </w:p>
    <w:p w14:paraId="31526A6B" w14:textId="4F05E9F2" w:rsidR="006A61DB" w:rsidRPr="00670954" w:rsidRDefault="00670954" w:rsidP="00670954">
      <w:pPr>
        <w:tabs>
          <w:tab w:val="left" w:pos="681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14:paraId="776A49A0" w14:textId="01B4DA13" w:rsidR="002D4974" w:rsidRPr="00F00278" w:rsidRDefault="00F00278" w:rsidP="00F00278">
      <w:pPr>
        <w:jc w:val="center"/>
        <w:rPr>
          <w:b/>
          <w:sz w:val="32"/>
          <w:szCs w:val="32"/>
        </w:rPr>
      </w:pPr>
      <w:r w:rsidRPr="00F00278">
        <w:rPr>
          <w:b/>
          <w:sz w:val="32"/>
          <w:szCs w:val="32"/>
        </w:rPr>
        <w:t>РЕШЕНИЕ</w:t>
      </w:r>
    </w:p>
    <w:p w14:paraId="271C1542" w14:textId="77777777" w:rsidR="002D4974" w:rsidRDefault="002D4974" w:rsidP="008A5B73">
      <w:pPr>
        <w:rPr>
          <w:sz w:val="20"/>
          <w:szCs w:val="20"/>
        </w:rPr>
      </w:pPr>
    </w:p>
    <w:p w14:paraId="57DFC9FF" w14:textId="57EA8D4C" w:rsidR="0069606E" w:rsidRPr="00F00278" w:rsidRDefault="00F00278" w:rsidP="008D592E">
      <w:pPr>
        <w:spacing w:line="276" w:lineRule="auto"/>
        <w:jc w:val="center"/>
        <w:rPr>
          <w:b/>
          <w:sz w:val="28"/>
          <w:szCs w:val="28"/>
        </w:rPr>
      </w:pPr>
      <w:r w:rsidRPr="00F00278">
        <w:rPr>
          <w:b/>
          <w:sz w:val="28"/>
          <w:szCs w:val="28"/>
        </w:rPr>
        <w:t>О Внесении изменений в</w:t>
      </w:r>
      <w:r w:rsidR="00FB1B71">
        <w:rPr>
          <w:b/>
          <w:sz w:val="28"/>
          <w:szCs w:val="28"/>
        </w:rPr>
        <w:t xml:space="preserve"> Р</w:t>
      </w:r>
      <w:r w:rsidR="0044393B">
        <w:rPr>
          <w:b/>
          <w:sz w:val="28"/>
          <w:szCs w:val="28"/>
        </w:rPr>
        <w:t xml:space="preserve">ешение Собрания депутатов № 31 от 22 ноября 2018 </w:t>
      </w:r>
      <w:r w:rsidRPr="00F00278">
        <w:rPr>
          <w:b/>
          <w:sz w:val="28"/>
          <w:szCs w:val="28"/>
        </w:rPr>
        <w:t xml:space="preserve">года «Об установлении налога на имущество физических лиц на территории МО </w:t>
      </w:r>
      <w:r w:rsidR="0044393B">
        <w:rPr>
          <w:b/>
          <w:sz w:val="28"/>
          <w:szCs w:val="28"/>
        </w:rPr>
        <w:t xml:space="preserve">сельского поселения «село </w:t>
      </w:r>
      <w:proofErr w:type="spellStart"/>
      <w:r w:rsidR="0044393B">
        <w:rPr>
          <w:b/>
          <w:sz w:val="28"/>
          <w:szCs w:val="28"/>
        </w:rPr>
        <w:t>Салик</w:t>
      </w:r>
      <w:proofErr w:type="spellEnd"/>
      <w:r w:rsidRPr="00F00278">
        <w:rPr>
          <w:b/>
          <w:sz w:val="28"/>
          <w:szCs w:val="28"/>
        </w:rPr>
        <w:t>»</w:t>
      </w:r>
    </w:p>
    <w:p w14:paraId="42056E60" w14:textId="121EBFA8" w:rsidR="00F00278" w:rsidRDefault="00F00278" w:rsidP="008D592E">
      <w:pPr>
        <w:spacing w:line="276" w:lineRule="auto"/>
        <w:jc w:val="center"/>
        <w:rPr>
          <w:b/>
          <w:sz w:val="16"/>
          <w:szCs w:val="16"/>
        </w:rPr>
      </w:pPr>
    </w:p>
    <w:p w14:paraId="66F9873D" w14:textId="77777777" w:rsidR="00F00278" w:rsidRPr="00F00278" w:rsidRDefault="00F00278" w:rsidP="00F00278">
      <w:pPr>
        <w:rPr>
          <w:sz w:val="16"/>
          <w:szCs w:val="16"/>
        </w:rPr>
      </w:pPr>
    </w:p>
    <w:p w14:paraId="01DE1078" w14:textId="77777777" w:rsidR="00F00278" w:rsidRPr="00F00278" w:rsidRDefault="00F00278" w:rsidP="00F00278">
      <w:pPr>
        <w:rPr>
          <w:sz w:val="16"/>
          <w:szCs w:val="16"/>
        </w:rPr>
      </w:pPr>
    </w:p>
    <w:p w14:paraId="40AB3EB7" w14:textId="3F2A78A0" w:rsidR="00F00278" w:rsidRDefault="00F00278" w:rsidP="00F00278">
      <w:pPr>
        <w:rPr>
          <w:sz w:val="16"/>
          <w:szCs w:val="16"/>
        </w:rPr>
      </w:pPr>
    </w:p>
    <w:p w14:paraId="2ABF4CDE" w14:textId="14BAA253" w:rsidR="00F00278" w:rsidRDefault="00F00278" w:rsidP="00F0027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Российской Федерации от 06.10.2003 г. № 131-ФЗ «Об общих принципах организации местного самоуправления в Российской Федерации», Бюджетным кодексом РФ, главой 32 «налог на имущество физических лиц» Налогового кодекса Российской Федерации, Налоговым кодексом РФ, Законом Республики Дагестан от 06.11.2018 г. № 64 «Об установлении единой даты начала применения на территории Республики Дагестан порядка определения налоговой базы по налогу на имущество</w:t>
      </w:r>
      <w:proofErr w:type="gramEnd"/>
      <w:r>
        <w:rPr>
          <w:sz w:val="28"/>
          <w:szCs w:val="28"/>
        </w:rPr>
        <w:t xml:space="preserve"> физических лиц </w:t>
      </w:r>
      <w:proofErr w:type="gramStart"/>
      <w:r>
        <w:rPr>
          <w:sz w:val="28"/>
          <w:szCs w:val="28"/>
        </w:rPr>
        <w:t xml:space="preserve">исходя из кадастровой стоимости объектов налогообложения», Уставом муниципального образования </w:t>
      </w:r>
      <w:r w:rsidR="0044393B">
        <w:rPr>
          <w:sz w:val="28"/>
          <w:szCs w:val="28"/>
        </w:rPr>
        <w:t>сельского поселения «село</w:t>
      </w:r>
      <w:proofErr w:type="gramEnd"/>
      <w:r w:rsidR="0044393B">
        <w:rPr>
          <w:sz w:val="28"/>
          <w:szCs w:val="28"/>
        </w:rPr>
        <w:t xml:space="preserve"> </w:t>
      </w:r>
      <w:proofErr w:type="spellStart"/>
      <w:r w:rsidR="0044393B">
        <w:rPr>
          <w:sz w:val="28"/>
          <w:szCs w:val="28"/>
        </w:rPr>
        <w:t>Салик</w:t>
      </w:r>
      <w:proofErr w:type="spellEnd"/>
      <w:r w:rsidR="0044393B">
        <w:rPr>
          <w:sz w:val="28"/>
          <w:szCs w:val="28"/>
        </w:rPr>
        <w:t>»</w:t>
      </w:r>
      <w:r>
        <w:rPr>
          <w:sz w:val="28"/>
          <w:szCs w:val="28"/>
        </w:rPr>
        <w:t>, Собрание МО</w:t>
      </w:r>
      <w:r w:rsidR="0044393B">
        <w:rPr>
          <w:sz w:val="28"/>
          <w:szCs w:val="28"/>
        </w:rPr>
        <w:t xml:space="preserve"> сельское поселение «село </w:t>
      </w:r>
      <w:proofErr w:type="spellStart"/>
      <w:r w:rsidR="0044393B">
        <w:rPr>
          <w:sz w:val="28"/>
          <w:szCs w:val="28"/>
        </w:rPr>
        <w:t>Салик</w:t>
      </w:r>
      <w:proofErr w:type="spellEnd"/>
      <w:r>
        <w:rPr>
          <w:sz w:val="28"/>
          <w:szCs w:val="28"/>
        </w:rPr>
        <w:t xml:space="preserve">» </w:t>
      </w:r>
    </w:p>
    <w:p w14:paraId="58C1F81B" w14:textId="77777777" w:rsidR="00062482" w:rsidRDefault="00062482" w:rsidP="00F00278">
      <w:pPr>
        <w:ind w:firstLine="851"/>
        <w:jc w:val="both"/>
        <w:rPr>
          <w:b/>
          <w:sz w:val="28"/>
          <w:szCs w:val="28"/>
        </w:rPr>
      </w:pPr>
    </w:p>
    <w:p w14:paraId="5B627255" w14:textId="598830B8" w:rsidR="008503A3" w:rsidRDefault="00F00278" w:rsidP="00F00278">
      <w:pPr>
        <w:ind w:firstLine="851"/>
        <w:jc w:val="both"/>
        <w:rPr>
          <w:b/>
          <w:sz w:val="28"/>
          <w:szCs w:val="28"/>
        </w:rPr>
      </w:pPr>
      <w:r w:rsidRPr="00F00278">
        <w:rPr>
          <w:b/>
          <w:sz w:val="28"/>
          <w:szCs w:val="28"/>
        </w:rPr>
        <w:t>РЕШИЛО:</w:t>
      </w:r>
    </w:p>
    <w:p w14:paraId="4063C176" w14:textId="4E019F30" w:rsidR="00F00278" w:rsidRDefault="00F00278" w:rsidP="00F00278">
      <w:pPr>
        <w:ind w:firstLine="851"/>
        <w:jc w:val="both"/>
        <w:rPr>
          <w:b/>
          <w:sz w:val="28"/>
          <w:szCs w:val="28"/>
        </w:rPr>
      </w:pPr>
    </w:p>
    <w:p w14:paraId="6C9F671B" w14:textId="413F25EB" w:rsidR="005D3CC5" w:rsidRDefault="005D3CC5" w:rsidP="00FB1B7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5D3CC5">
        <w:rPr>
          <w:sz w:val="28"/>
          <w:szCs w:val="28"/>
        </w:rPr>
        <w:t>Внести изменен</w:t>
      </w:r>
      <w:r w:rsidR="00F00278" w:rsidRPr="005D3CC5">
        <w:rPr>
          <w:sz w:val="28"/>
          <w:szCs w:val="28"/>
        </w:rPr>
        <w:t>ия</w:t>
      </w:r>
      <w:r w:rsidR="00FB1B71">
        <w:rPr>
          <w:sz w:val="28"/>
          <w:szCs w:val="28"/>
        </w:rPr>
        <w:t xml:space="preserve"> в </w:t>
      </w:r>
      <w:r w:rsidR="0044393B">
        <w:rPr>
          <w:sz w:val="28"/>
          <w:szCs w:val="28"/>
        </w:rPr>
        <w:t xml:space="preserve">Решение Собрания депутатов № 31 </w:t>
      </w:r>
      <w:r w:rsidRPr="005D3CC5">
        <w:rPr>
          <w:sz w:val="28"/>
          <w:szCs w:val="28"/>
        </w:rPr>
        <w:t xml:space="preserve"> от </w:t>
      </w:r>
      <w:r w:rsidR="0044393B">
        <w:rPr>
          <w:sz w:val="28"/>
          <w:szCs w:val="28"/>
        </w:rPr>
        <w:t>22 ноября 2018</w:t>
      </w:r>
      <w:r w:rsidR="00FB1B71" w:rsidRPr="00FB1B71">
        <w:rPr>
          <w:sz w:val="28"/>
          <w:szCs w:val="28"/>
        </w:rPr>
        <w:t>г.</w:t>
      </w:r>
      <w:r w:rsidRPr="005D3CC5">
        <w:rPr>
          <w:sz w:val="28"/>
          <w:szCs w:val="28"/>
        </w:rPr>
        <w:t xml:space="preserve"> «Об установлении налога на имущество физических лиц на территории МО </w:t>
      </w:r>
      <w:r w:rsidR="0044393B">
        <w:rPr>
          <w:sz w:val="28"/>
          <w:szCs w:val="28"/>
        </w:rPr>
        <w:t xml:space="preserve">сельского поселения «село </w:t>
      </w:r>
      <w:proofErr w:type="spellStart"/>
      <w:r w:rsidR="0044393B">
        <w:rPr>
          <w:sz w:val="28"/>
          <w:szCs w:val="28"/>
        </w:rPr>
        <w:t>Салик</w:t>
      </w:r>
      <w:proofErr w:type="spellEnd"/>
      <w:r w:rsidRPr="005D3CC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95ED2E1" w14:textId="551BBF34" w:rsidR="005D3CC5" w:rsidRDefault="005D3CC5" w:rsidP="005D3C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14:paraId="24830316" w14:textId="497A25CA" w:rsidR="005D3CC5" w:rsidRDefault="005D3CC5" w:rsidP="005D3C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налоговые ставки по налогу на имущество физических лиц, исходя из кадастро</w:t>
      </w:r>
      <w:r w:rsidR="00C655B0">
        <w:rPr>
          <w:sz w:val="28"/>
          <w:szCs w:val="28"/>
        </w:rPr>
        <w:t>вой стоимости объекта налогообло</w:t>
      </w:r>
      <w:r>
        <w:rPr>
          <w:sz w:val="28"/>
          <w:szCs w:val="28"/>
        </w:rPr>
        <w:t xml:space="preserve">жения, </w:t>
      </w:r>
    </w:p>
    <w:p w14:paraId="6E088475" w14:textId="6BBE1671" w:rsidR="00C655B0" w:rsidRDefault="00C655B0" w:rsidP="00C655B0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Ставка налога </w:t>
      </w:r>
      <w:r w:rsidRPr="000A59B0">
        <w:rPr>
          <w:b/>
          <w:sz w:val="28"/>
          <w:szCs w:val="28"/>
        </w:rPr>
        <w:t>-</w:t>
      </w:r>
      <w:r w:rsidR="008D592E">
        <w:rPr>
          <w:b/>
          <w:sz w:val="28"/>
          <w:szCs w:val="28"/>
        </w:rPr>
        <w:t xml:space="preserve"> </w:t>
      </w:r>
      <w:r w:rsidR="000A59B0" w:rsidRPr="000A59B0">
        <w:rPr>
          <w:b/>
          <w:sz w:val="28"/>
          <w:szCs w:val="28"/>
        </w:rPr>
        <w:t>0,1</w:t>
      </w:r>
      <w:r w:rsidRPr="000A59B0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в отношении:</w:t>
      </w:r>
    </w:p>
    <w:p w14:paraId="22B151E2" w14:textId="1F8C5DF5" w:rsidR="00C655B0" w:rsidRDefault="00C655B0" w:rsidP="00C655B0">
      <w:pPr>
        <w:ind w:left="720"/>
        <w:jc w:val="both"/>
        <w:rPr>
          <w:sz w:val="28"/>
          <w:szCs w:val="28"/>
        </w:rPr>
      </w:pPr>
      <w:r w:rsidRPr="00C655B0">
        <w:rPr>
          <w:sz w:val="28"/>
          <w:szCs w:val="28"/>
        </w:rPr>
        <w:t>-</w:t>
      </w:r>
      <w:r>
        <w:rPr>
          <w:sz w:val="28"/>
          <w:szCs w:val="28"/>
        </w:rPr>
        <w:t xml:space="preserve"> жилых домов, частей жилых домов, квартир, частей квартир, комнат;</w:t>
      </w:r>
    </w:p>
    <w:p w14:paraId="66FD5618" w14:textId="6EC2EA6D" w:rsidR="00C655B0" w:rsidRDefault="00C655B0" w:rsidP="00C65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14:paraId="46A846A4" w14:textId="5DDF1BC0" w:rsidR="00C655B0" w:rsidRDefault="00C655B0" w:rsidP="00C65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-единых недвижимых комплексов, в состав которых входит хотя бы один жилой дом;</w:t>
      </w:r>
    </w:p>
    <w:p w14:paraId="53388CB6" w14:textId="21FEEEE3" w:rsidR="00C655B0" w:rsidRDefault="00C655B0" w:rsidP="00C655B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гаражей и машинно</w:t>
      </w:r>
      <w:r w:rsidR="008D592E">
        <w:rPr>
          <w:sz w:val="28"/>
          <w:szCs w:val="28"/>
        </w:rPr>
        <w:t>-</w:t>
      </w:r>
      <w:r>
        <w:rPr>
          <w:sz w:val="28"/>
          <w:szCs w:val="28"/>
        </w:rPr>
        <w:t>мест;</w:t>
      </w:r>
    </w:p>
    <w:p w14:paraId="1576D4D8" w14:textId="0B6E724C" w:rsidR="00C655B0" w:rsidRDefault="00C655B0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представленных для ведения личного подсобного</w:t>
      </w:r>
      <w:r w:rsidR="007714AC">
        <w:rPr>
          <w:sz w:val="28"/>
          <w:szCs w:val="28"/>
        </w:rPr>
        <w:t xml:space="preserve">, дачного </w:t>
      </w:r>
      <w:r>
        <w:rPr>
          <w:sz w:val="28"/>
          <w:szCs w:val="28"/>
        </w:rPr>
        <w:t>хозяйство</w:t>
      </w:r>
      <w:r w:rsidR="007714AC">
        <w:rPr>
          <w:sz w:val="28"/>
          <w:szCs w:val="28"/>
        </w:rPr>
        <w:t>, огородничество, садоводство, или индивидуального жилищного строительства.</w:t>
      </w:r>
    </w:p>
    <w:p w14:paraId="4716099C" w14:textId="55B6ED3B" w:rsidR="00B62A4A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Ставка </w:t>
      </w:r>
      <w:r w:rsidRPr="000A59B0">
        <w:rPr>
          <w:sz w:val="28"/>
          <w:szCs w:val="28"/>
        </w:rPr>
        <w:t>1</w:t>
      </w:r>
      <w:r w:rsidR="00062482" w:rsidRPr="000A59B0">
        <w:rPr>
          <w:sz w:val="28"/>
          <w:szCs w:val="28"/>
        </w:rPr>
        <w:t>%</w:t>
      </w:r>
      <w:r w:rsidRPr="000A59B0">
        <w:rPr>
          <w:sz w:val="28"/>
          <w:szCs w:val="28"/>
        </w:rPr>
        <w:t xml:space="preserve"> </w:t>
      </w:r>
      <w:r w:rsidR="00062482" w:rsidRPr="000A59B0">
        <w:rPr>
          <w:sz w:val="28"/>
          <w:szCs w:val="28"/>
        </w:rPr>
        <w:t>(</w:t>
      </w:r>
      <w:r w:rsidRPr="000A59B0">
        <w:rPr>
          <w:sz w:val="28"/>
          <w:szCs w:val="28"/>
        </w:rPr>
        <w:t>процент</w:t>
      </w:r>
      <w:r w:rsidR="00062482" w:rsidRPr="000A59B0">
        <w:rPr>
          <w:sz w:val="28"/>
          <w:szCs w:val="28"/>
        </w:rPr>
        <w:t>)</w:t>
      </w:r>
      <w:r w:rsidRPr="000624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</w:p>
    <w:p w14:paraId="499DF074" w14:textId="10D1C0A4" w:rsidR="00B62A4A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Ставка </w:t>
      </w:r>
      <w:r w:rsidR="00062482" w:rsidRPr="000A59B0">
        <w:rPr>
          <w:sz w:val="28"/>
          <w:szCs w:val="28"/>
        </w:rPr>
        <w:t>1% (процент)</w:t>
      </w:r>
      <w:r w:rsidR="00062482" w:rsidRPr="000624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отношении прочих объектов налогообложения.</w:t>
      </w:r>
    </w:p>
    <w:p w14:paraId="40912BB9" w14:textId="7D5B1CC3" w:rsidR="00B62A4A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>4) Настоящее Решение вступает в силу с момента его опубликования и распространяется на правоотно</w:t>
      </w:r>
      <w:r w:rsidR="00D12A37">
        <w:rPr>
          <w:sz w:val="28"/>
          <w:szCs w:val="28"/>
        </w:rPr>
        <w:t>шения, возникшие с 1 января 2024</w:t>
      </w:r>
      <w:r>
        <w:rPr>
          <w:sz w:val="28"/>
          <w:szCs w:val="28"/>
        </w:rPr>
        <w:t xml:space="preserve"> года.</w:t>
      </w:r>
    </w:p>
    <w:p w14:paraId="585F1E4C" w14:textId="49DB1CB2" w:rsidR="00B62A4A" w:rsidRPr="00C655B0" w:rsidRDefault="00B62A4A" w:rsidP="00B62A4A">
      <w:pPr>
        <w:ind w:left="720" w:firstLine="131"/>
        <w:jc w:val="both"/>
        <w:rPr>
          <w:sz w:val="28"/>
          <w:szCs w:val="28"/>
        </w:rPr>
      </w:pPr>
      <w:r>
        <w:rPr>
          <w:sz w:val="28"/>
          <w:szCs w:val="28"/>
        </w:rPr>
        <w:t>5) Опубликовать настоящее решение в газете «Дербентский известия»</w:t>
      </w:r>
    </w:p>
    <w:p w14:paraId="5BFD1185" w14:textId="20D5B2DD" w:rsidR="00C655B0" w:rsidRPr="00C655B0" w:rsidRDefault="00C655B0" w:rsidP="00B62A4A">
      <w:pPr>
        <w:ind w:left="720" w:firstLine="131"/>
        <w:jc w:val="both"/>
        <w:rPr>
          <w:sz w:val="28"/>
          <w:szCs w:val="28"/>
        </w:rPr>
      </w:pPr>
    </w:p>
    <w:p w14:paraId="2F44CDAE" w14:textId="47DA37E4" w:rsidR="00A755FF" w:rsidRDefault="00A755FF" w:rsidP="00B62A4A">
      <w:pPr>
        <w:ind w:firstLine="131"/>
        <w:jc w:val="both"/>
        <w:rPr>
          <w:sz w:val="28"/>
          <w:szCs w:val="28"/>
        </w:rPr>
      </w:pPr>
    </w:p>
    <w:p w14:paraId="2CCFDCE4" w14:textId="77777777" w:rsidR="00A755FF" w:rsidRPr="00A755FF" w:rsidRDefault="00A755FF" w:rsidP="00A755FF">
      <w:pPr>
        <w:rPr>
          <w:sz w:val="28"/>
          <w:szCs w:val="28"/>
        </w:rPr>
      </w:pPr>
    </w:p>
    <w:p w14:paraId="3D3F0FA2" w14:textId="77777777" w:rsidR="00A755FF" w:rsidRPr="00A755FF" w:rsidRDefault="00A755FF" w:rsidP="00A755FF">
      <w:pPr>
        <w:rPr>
          <w:sz w:val="28"/>
          <w:szCs w:val="28"/>
        </w:rPr>
      </w:pPr>
    </w:p>
    <w:p w14:paraId="199F0810" w14:textId="37477FD6" w:rsidR="00A755FF" w:rsidRDefault="00A755FF" w:rsidP="00A755FF">
      <w:pPr>
        <w:rPr>
          <w:sz w:val="28"/>
          <w:szCs w:val="28"/>
        </w:rPr>
      </w:pPr>
    </w:p>
    <w:p w14:paraId="4D00013E" w14:textId="21235B55" w:rsidR="00F00278" w:rsidRPr="00062482" w:rsidRDefault="00A755FF" w:rsidP="0044393B">
      <w:pPr>
        <w:tabs>
          <w:tab w:val="left" w:pos="1029"/>
        </w:tabs>
        <w:jc w:val="both"/>
        <w:rPr>
          <w:b/>
          <w:sz w:val="28"/>
          <w:szCs w:val="28"/>
        </w:rPr>
      </w:pPr>
      <w:r w:rsidRPr="00062482">
        <w:rPr>
          <w:b/>
          <w:sz w:val="28"/>
          <w:szCs w:val="28"/>
        </w:rPr>
        <w:t>Председатель Собрания депутатов</w:t>
      </w:r>
    </w:p>
    <w:p w14:paraId="2867973B" w14:textId="044D37C9" w:rsidR="00A755FF" w:rsidRPr="00062482" w:rsidRDefault="0044393B" w:rsidP="0044393B">
      <w:pPr>
        <w:tabs>
          <w:tab w:val="left" w:pos="1029"/>
          <w:tab w:val="left" w:pos="76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 с/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«село </w:t>
      </w:r>
      <w:proofErr w:type="spellStart"/>
      <w:r>
        <w:rPr>
          <w:b/>
          <w:sz w:val="28"/>
          <w:szCs w:val="28"/>
        </w:rPr>
        <w:t>Салик</w:t>
      </w:r>
      <w:proofErr w:type="spellEnd"/>
      <w:r w:rsidR="00A755FF" w:rsidRPr="0006248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Пирмагомедова</w:t>
      </w:r>
      <w:proofErr w:type="spellEnd"/>
      <w:r>
        <w:rPr>
          <w:b/>
          <w:sz w:val="28"/>
          <w:szCs w:val="28"/>
        </w:rPr>
        <w:t xml:space="preserve"> М.В.</w:t>
      </w:r>
    </w:p>
    <w:sectPr w:rsidR="00A755FF" w:rsidRPr="00062482" w:rsidSect="00062482">
      <w:pgSz w:w="11906" w:h="16838"/>
      <w:pgMar w:top="567" w:right="748" w:bottom="568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AAD"/>
    <w:multiLevelType w:val="hybridMultilevel"/>
    <w:tmpl w:val="174AE77A"/>
    <w:lvl w:ilvl="0" w:tplc="B566B8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86445A"/>
    <w:multiLevelType w:val="hybridMultilevel"/>
    <w:tmpl w:val="62F02FB6"/>
    <w:lvl w:ilvl="0" w:tplc="B2C81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5307E"/>
    <w:multiLevelType w:val="hybridMultilevel"/>
    <w:tmpl w:val="753E3318"/>
    <w:lvl w:ilvl="0" w:tplc="FEDE2FA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31526639"/>
    <w:multiLevelType w:val="hybridMultilevel"/>
    <w:tmpl w:val="7A10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E1CCF"/>
    <w:multiLevelType w:val="hybridMultilevel"/>
    <w:tmpl w:val="AE2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7679A"/>
    <w:multiLevelType w:val="hybridMultilevel"/>
    <w:tmpl w:val="96F82FA4"/>
    <w:lvl w:ilvl="0" w:tplc="9440E02C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>
    <w:nsid w:val="73056796"/>
    <w:multiLevelType w:val="hybridMultilevel"/>
    <w:tmpl w:val="05365102"/>
    <w:lvl w:ilvl="0" w:tplc="8CD407C8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92"/>
    <w:rsid w:val="000037C1"/>
    <w:rsid w:val="00010FF1"/>
    <w:rsid w:val="00014A6D"/>
    <w:rsid w:val="00061EBC"/>
    <w:rsid w:val="00062482"/>
    <w:rsid w:val="00065CDA"/>
    <w:rsid w:val="0007265A"/>
    <w:rsid w:val="0008219A"/>
    <w:rsid w:val="00094B87"/>
    <w:rsid w:val="000A2C2F"/>
    <w:rsid w:val="000A59B0"/>
    <w:rsid w:val="000C093E"/>
    <w:rsid w:val="000C23AA"/>
    <w:rsid w:val="000E1624"/>
    <w:rsid w:val="000E547E"/>
    <w:rsid w:val="000F7F0A"/>
    <w:rsid w:val="00107EFA"/>
    <w:rsid w:val="0012082A"/>
    <w:rsid w:val="001227BF"/>
    <w:rsid w:val="001345A4"/>
    <w:rsid w:val="00135B05"/>
    <w:rsid w:val="00161844"/>
    <w:rsid w:val="00170E9B"/>
    <w:rsid w:val="0017793D"/>
    <w:rsid w:val="00180A8D"/>
    <w:rsid w:val="001852A3"/>
    <w:rsid w:val="00197A25"/>
    <w:rsid w:val="001B05D4"/>
    <w:rsid w:val="001B1970"/>
    <w:rsid w:val="001B5778"/>
    <w:rsid w:val="001B6634"/>
    <w:rsid w:val="001B7177"/>
    <w:rsid w:val="001C5DE2"/>
    <w:rsid w:val="001C669A"/>
    <w:rsid w:val="001C69B9"/>
    <w:rsid w:val="001C7CCB"/>
    <w:rsid w:val="001D3583"/>
    <w:rsid w:val="001E2A0B"/>
    <w:rsid w:val="001E637A"/>
    <w:rsid w:val="001F7336"/>
    <w:rsid w:val="00212768"/>
    <w:rsid w:val="00226956"/>
    <w:rsid w:val="00235F27"/>
    <w:rsid w:val="00237892"/>
    <w:rsid w:val="0024505E"/>
    <w:rsid w:val="00246C92"/>
    <w:rsid w:val="002634D4"/>
    <w:rsid w:val="0027253E"/>
    <w:rsid w:val="002757C0"/>
    <w:rsid w:val="00287E92"/>
    <w:rsid w:val="002926E1"/>
    <w:rsid w:val="002951B0"/>
    <w:rsid w:val="002A3555"/>
    <w:rsid w:val="002C52A2"/>
    <w:rsid w:val="002C5402"/>
    <w:rsid w:val="002D4974"/>
    <w:rsid w:val="002E1636"/>
    <w:rsid w:val="002E5151"/>
    <w:rsid w:val="002E61C0"/>
    <w:rsid w:val="002F3565"/>
    <w:rsid w:val="002F3F01"/>
    <w:rsid w:val="002F52C4"/>
    <w:rsid w:val="0030349C"/>
    <w:rsid w:val="00305110"/>
    <w:rsid w:val="0031685A"/>
    <w:rsid w:val="00335341"/>
    <w:rsid w:val="00350CFB"/>
    <w:rsid w:val="003526AA"/>
    <w:rsid w:val="00355B3E"/>
    <w:rsid w:val="003807EB"/>
    <w:rsid w:val="00380A94"/>
    <w:rsid w:val="00384BD7"/>
    <w:rsid w:val="0039526E"/>
    <w:rsid w:val="00397B48"/>
    <w:rsid w:val="00397D56"/>
    <w:rsid w:val="003B0E51"/>
    <w:rsid w:val="003B3F4C"/>
    <w:rsid w:val="003B5690"/>
    <w:rsid w:val="003B70E2"/>
    <w:rsid w:val="003D4C07"/>
    <w:rsid w:val="003D4D3E"/>
    <w:rsid w:val="003D6D27"/>
    <w:rsid w:val="003E2D6C"/>
    <w:rsid w:val="003E2F79"/>
    <w:rsid w:val="003F44BC"/>
    <w:rsid w:val="003F5E57"/>
    <w:rsid w:val="00413DA2"/>
    <w:rsid w:val="00414A21"/>
    <w:rsid w:val="00427D0B"/>
    <w:rsid w:val="004338A5"/>
    <w:rsid w:val="0044393B"/>
    <w:rsid w:val="00451F09"/>
    <w:rsid w:val="0045571E"/>
    <w:rsid w:val="00462D44"/>
    <w:rsid w:val="004701A3"/>
    <w:rsid w:val="00473F76"/>
    <w:rsid w:val="0047428F"/>
    <w:rsid w:val="00490D9C"/>
    <w:rsid w:val="004A1938"/>
    <w:rsid w:val="004A6FD8"/>
    <w:rsid w:val="004C0F0B"/>
    <w:rsid w:val="004C3535"/>
    <w:rsid w:val="004C52D0"/>
    <w:rsid w:val="004D3366"/>
    <w:rsid w:val="004F7447"/>
    <w:rsid w:val="005011F9"/>
    <w:rsid w:val="00514FF1"/>
    <w:rsid w:val="00515377"/>
    <w:rsid w:val="00516571"/>
    <w:rsid w:val="00525BBB"/>
    <w:rsid w:val="0053355E"/>
    <w:rsid w:val="00566A2A"/>
    <w:rsid w:val="005679B6"/>
    <w:rsid w:val="005768E1"/>
    <w:rsid w:val="00582108"/>
    <w:rsid w:val="005853F5"/>
    <w:rsid w:val="00593CC8"/>
    <w:rsid w:val="005B3AFB"/>
    <w:rsid w:val="005B5D16"/>
    <w:rsid w:val="005C26F4"/>
    <w:rsid w:val="005C58F7"/>
    <w:rsid w:val="005D3CC5"/>
    <w:rsid w:val="005E3785"/>
    <w:rsid w:val="005F218D"/>
    <w:rsid w:val="005F2BA5"/>
    <w:rsid w:val="00603551"/>
    <w:rsid w:val="00614F03"/>
    <w:rsid w:val="0061613D"/>
    <w:rsid w:val="00621740"/>
    <w:rsid w:val="00631DFB"/>
    <w:rsid w:val="00643072"/>
    <w:rsid w:val="006653CC"/>
    <w:rsid w:val="00670954"/>
    <w:rsid w:val="00676FF6"/>
    <w:rsid w:val="00677378"/>
    <w:rsid w:val="006944A7"/>
    <w:rsid w:val="0069606E"/>
    <w:rsid w:val="006A54F1"/>
    <w:rsid w:val="006A61DB"/>
    <w:rsid w:val="006E37A6"/>
    <w:rsid w:val="006E7650"/>
    <w:rsid w:val="006F4AD2"/>
    <w:rsid w:val="006F7BCD"/>
    <w:rsid w:val="00700880"/>
    <w:rsid w:val="00701AAA"/>
    <w:rsid w:val="0070391B"/>
    <w:rsid w:val="00712A38"/>
    <w:rsid w:val="007130F4"/>
    <w:rsid w:val="007209E5"/>
    <w:rsid w:val="00720FA1"/>
    <w:rsid w:val="00721EEF"/>
    <w:rsid w:val="00732715"/>
    <w:rsid w:val="00767271"/>
    <w:rsid w:val="007714AC"/>
    <w:rsid w:val="007B2E1D"/>
    <w:rsid w:val="007C2769"/>
    <w:rsid w:val="007C2784"/>
    <w:rsid w:val="007C7969"/>
    <w:rsid w:val="007E71D5"/>
    <w:rsid w:val="007E7451"/>
    <w:rsid w:val="007E7C20"/>
    <w:rsid w:val="008009EA"/>
    <w:rsid w:val="00801485"/>
    <w:rsid w:val="008155F9"/>
    <w:rsid w:val="00827539"/>
    <w:rsid w:val="008277F1"/>
    <w:rsid w:val="00832450"/>
    <w:rsid w:val="0083612F"/>
    <w:rsid w:val="008370B9"/>
    <w:rsid w:val="008427F9"/>
    <w:rsid w:val="00846E81"/>
    <w:rsid w:val="008503A3"/>
    <w:rsid w:val="00853CC0"/>
    <w:rsid w:val="00856810"/>
    <w:rsid w:val="008610C4"/>
    <w:rsid w:val="008709E0"/>
    <w:rsid w:val="008A5396"/>
    <w:rsid w:val="008A5B73"/>
    <w:rsid w:val="008B0479"/>
    <w:rsid w:val="008B10D8"/>
    <w:rsid w:val="008D592E"/>
    <w:rsid w:val="008F1259"/>
    <w:rsid w:val="00904962"/>
    <w:rsid w:val="00904B21"/>
    <w:rsid w:val="00911926"/>
    <w:rsid w:val="0091357E"/>
    <w:rsid w:val="00920A3E"/>
    <w:rsid w:val="009276DA"/>
    <w:rsid w:val="009325E7"/>
    <w:rsid w:val="00957958"/>
    <w:rsid w:val="009802F3"/>
    <w:rsid w:val="0099565E"/>
    <w:rsid w:val="00996B3C"/>
    <w:rsid w:val="009A347A"/>
    <w:rsid w:val="009A3E11"/>
    <w:rsid w:val="009A5FFC"/>
    <w:rsid w:val="009C09EA"/>
    <w:rsid w:val="009D0FE1"/>
    <w:rsid w:val="009D79D5"/>
    <w:rsid w:val="009E4AEC"/>
    <w:rsid w:val="009F2F2A"/>
    <w:rsid w:val="00A3071F"/>
    <w:rsid w:val="00A5131E"/>
    <w:rsid w:val="00A566E2"/>
    <w:rsid w:val="00A710BD"/>
    <w:rsid w:val="00A74D7C"/>
    <w:rsid w:val="00A755FF"/>
    <w:rsid w:val="00A968F2"/>
    <w:rsid w:val="00AA3EB3"/>
    <w:rsid w:val="00AA57E3"/>
    <w:rsid w:val="00AB06F6"/>
    <w:rsid w:val="00AB0D79"/>
    <w:rsid w:val="00AD28C1"/>
    <w:rsid w:val="00AE5999"/>
    <w:rsid w:val="00AF0883"/>
    <w:rsid w:val="00B00D71"/>
    <w:rsid w:val="00B066BE"/>
    <w:rsid w:val="00B12B07"/>
    <w:rsid w:val="00B15C9C"/>
    <w:rsid w:val="00B2556E"/>
    <w:rsid w:val="00B62A4A"/>
    <w:rsid w:val="00B65A81"/>
    <w:rsid w:val="00B71BE3"/>
    <w:rsid w:val="00B739B7"/>
    <w:rsid w:val="00B73F18"/>
    <w:rsid w:val="00B85050"/>
    <w:rsid w:val="00B94720"/>
    <w:rsid w:val="00BC6BC1"/>
    <w:rsid w:val="00BD3ED7"/>
    <w:rsid w:val="00BE4648"/>
    <w:rsid w:val="00BF60F9"/>
    <w:rsid w:val="00C03C5D"/>
    <w:rsid w:val="00C20C81"/>
    <w:rsid w:val="00C2741C"/>
    <w:rsid w:val="00C46E7B"/>
    <w:rsid w:val="00C537DC"/>
    <w:rsid w:val="00C655B0"/>
    <w:rsid w:val="00C74034"/>
    <w:rsid w:val="00C820F6"/>
    <w:rsid w:val="00C86BD0"/>
    <w:rsid w:val="00CA58E2"/>
    <w:rsid w:val="00CB080E"/>
    <w:rsid w:val="00CC7F65"/>
    <w:rsid w:val="00CD001D"/>
    <w:rsid w:val="00CE127F"/>
    <w:rsid w:val="00CE2DC1"/>
    <w:rsid w:val="00CF16B5"/>
    <w:rsid w:val="00D1285F"/>
    <w:rsid w:val="00D12A37"/>
    <w:rsid w:val="00D17C5D"/>
    <w:rsid w:val="00D233FD"/>
    <w:rsid w:val="00D34804"/>
    <w:rsid w:val="00D34968"/>
    <w:rsid w:val="00D36196"/>
    <w:rsid w:val="00D4587B"/>
    <w:rsid w:val="00D55463"/>
    <w:rsid w:val="00D57B09"/>
    <w:rsid w:val="00D61073"/>
    <w:rsid w:val="00D67410"/>
    <w:rsid w:val="00D724DD"/>
    <w:rsid w:val="00D809F5"/>
    <w:rsid w:val="00D80B38"/>
    <w:rsid w:val="00D92969"/>
    <w:rsid w:val="00D937A0"/>
    <w:rsid w:val="00DB28D1"/>
    <w:rsid w:val="00DB2A39"/>
    <w:rsid w:val="00DE415F"/>
    <w:rsid w:val="00DF0EA5"/>
    <w:rsid w:val="00E048C9"/>
    <w:rsid w:val="00E05D84"/>
    <w:rsid w:val="00E167CA"/>
    <w:rsid w:val="00E35234"/>
    <w:rsid w:val="00E41B41"/>
    <w:rsid w:val="00E61AA3"/>
    <w:rsid w:val="00E63284"/>
    <w:rsid w:val="00E6653D"/>
    <w:rsid w:val="00E82988"/>
    <w:rsid w:val="00E92328"/>
    <w:rsid w:val="00EA21A7"/>
    <w:rsid w:val="00EA3555"/>
    <w:rsid w:val="00EB10F3"/>
    <w:rsid w:val="00EB14FC"/>
    <w:rsid w:val="00EB36B4"/>
    <w:rsid w:val="00ED3663"/>
    <w:rsid w:val="00EF48D9"/>
    <w:rsid w:val="00EF6876"/>
    <w:rsid w:val="00F00278"/>
    <w:rsid w:val="00F0083E"/>
    <w:rsid w:val="00F056DC"/>
    <w:rsid w:val="00F33941"/>
    <w:rsid w:val="00F34242"/>
    <w:rsid w:val="00F4545E"/>
    <w:rsid w:val="00F530D0"/>
    <w:rsid w:val="00F721A0"/>
    <w:rsid w:val="00F72C02"/>
    <w:rsid w:val="00F75F33"/>
    <w:rsid w:val="00FA019C"/>
    <w:rsid w:val="00FA342D"/>
    <w:rsid w:val="00FB1B71"/>
    <w:rsid w:val="00FC09FA"/>
    <w:rsid w:val="00FC6891"/>
    <w:rsid w:val="00FD045A"/>
    <w:rsid w:val="00FD7501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29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2A355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semiHidden/>
    <w:rsid w:val="002A35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0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2A355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semiHidden/>
    <w:rsid w:val="002A35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41C5-2B7B-42FE-AD90-08177A3F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Салик</cp:lastModifiedBy>
  <cp:revision>6</cp:revision>
  <cp:lastPrinted>2023-10-17T12:09:00Z</cp:lastPrinted>
  <dcterms:created xsi:type="dcterms:W3CDTF">2023-10-17T06:45:00Z</dcterms:created>
  <dcterms:modified xsi:type="dcterms:W3CDTF">2023-10-17T12:09:00Z</dcterms:modified>
</cp:coreProperties>
</file>